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2A6" w:rsidRDefault="006A42A6" w:rsidP="006A42A6">
      <w:pPr>
        <w:jc w:val="center"/>
        <w:rPr>
          <w:rFonts w:ascii="Arial Rounded MT Bold" w:hAnsi="Arial Rounded MT Bold"/>
          <w:b/>
          <w:u w:val="single"/>
        </w:rPr>
      </w:pPr>
      <w:bookmarkStart w:id="0" w:name="_GoBack"/>
      <w:bookmarkEnd w:id="0"/>
      <w:r w:rsidRPr="006A42A6">
        <w:rPr>
          <w:rFonts w:ascii="Arial Rounded MT Bold" w:hAnsi="Arial Rounded MT Bold"/>
          <w:b/>
          <w:u w:val="single"/>
        </w:rPr>
        <w:t>2015 WNBF Banned Substance List</w:t>
      </w:r>
    </w:p>
    <w:p w:rsidR="006A42A6" w:rsidRPr="006A42A6" w:rsidRDefault="006A42A6" w:rsidP="006A42A6">
      <w:pPr>
        <w:jc w:val="center"/>
        <w:rPr>
          <w:b/>
        </w:rPr>
      </w:pPr>
      <w:r w:rsidRPr="00131FEF">
        <w:rPr>
          <w:b/>
        </w:rPr>
        <w:t>BE SURE TO CHECK ALL INGREDIENT LISTS FOR SUPPLEMENTS BEFORE USING THEM!</w:t>
      </w:r>
    </w:p>
    <w:p w:rsidR="006A42A6" w:rsidRDefault="006A42A6" w:rsidP="006A42A6">
      <w:r>
        <w:t>THE FOLLOWING SUBSTANCES AND RELATED COMPOUNDS ARE BANNED BY THE WNBF, AND THEIR USE CONSTITUTES GROUNDS FOR DISMISSAL FROM WNBF COMPETITIONS AND SUSPENSION FROM MEMBERSHIP PRIVILEGES IN THE ORGANIZATION FOR A PERIOD OF SEVEN (7) YEARS FROM THE FAILURE DATE.</w:t>
      </w:r>
    </w:p>
    <w:p w:rsidR="006A42A6" w:rsidRDefault="006A42A6" w:rsidP="006A42A6">
      <w:r w:rsidRPr="006A42A6">
        <w:rPr>
          <w:u w:val="single"/>
        </w:rPr>
        <w:t>ANABOLIC STEROIDS</w:t>
      </w:r>
      <w:r>
        <w:t xml:space="preserve"> – All Anabolic Steroids, including but not limited to bolasterone, boldenone, chioroxomesterone (dyhdrochlormethyltesterone), clostebol, fluoxymesterone, mesterolone, methandienone, methyltestosterone, nandrolone, norethandrolone, oxandrolone, oxymetholone, stanozolol, testosterone and all other related compounds are strictly banned.</w:t>
      </w:r>
    </w:p>
    <w:p w:rsidR="006A42A6" w:rsidRDefault="006A42A6" w:rsidP="006A42A6">
      <w:r w:rsidRPr="006A42A6">
        <w:rPr>
          <w:u w:val="single"/>
        </w:rPr>
        <w:t>TESTOSTERONE</w:t>
      </w:r>
      <w:r>
        <w:t xml:space="preserve"> – (injections/patches/gels) In any form or for any reason, even if under a doctor’s prescription are strictly banned.</w:t>
      </w:r>
    </w:p>
    <w:p w:rsidR="006A42A6" w:rsidRDefault="006A42A6" w:rsidP="006A42A6">
      <w:r w:rsidRPr="006A42A6">
        <w:rPr>
          <w:u w:val="single"/>
        </w:rPr>
        <w:t>TESTOSTERONE/EPITESTOSTERONE (T/E) RATIO</w:t>
      </w:r>
      <w:r>
        <w:t xml:space="preserve"> – The T/E ratio is used to measure the presence of exogenous testosterone or illicit elevation of testosterone levels. A T/E ratio in excess of 6/1 is ruled as positive, no matter what the cause. Note: Should the use of any substance cause a T/E ratio in excess of the 6/1 limit, the athlete will be ruled as positive (failure).</w:t>
      </w:r>
    </w:p>
    <w:p w:rsidR="006A42A6" w:rsidRDefault="006A42A6" w:rsidP="006A42A6">
      <w:r w:rsidRPr="006A42A6">
        <w:rPr>
          <w:u w:val="single"/>
        </w:rPr>
        <w:t>GROWTH HORMONES</w:t>
      </w:r>
      <w:r>
        <w:t xml:space="preserve"> – (PHARMACEUTICAL HGH, HCG and any other related compounds including insulin-like growth factor 1 (IGF-1)). Oral, spray or sublingual GH compounds of pharmaceutical (recombinant DNA technology) origin are banned.</w:t>
      </w:r>
    </w:p>
    <w:p w:rsidR="006A42A6" w:rsidRDefault="006A42A6" w:rsidP="006A42A6">
      <w:r w:rsidRPr="006A42A6">
        <w:rPr>
          <w:u w:val="single"/>
        </w:rPr>
        <w:t>HORMONES, PROHOMONES AND ALL PRECURSORS AND METABOLITES, DERIVATIVES AND RELATED COMPOUNDS</w:t>
      </w:r>
      <w:r>
        <w:t xml:space="preserve"> – The use of any hormone (injectable, oral, sublingual or otherwise) for bodybuilding purposes – including insulin – is prohibited.</w:t>
      </w:r>
    </w:p>
    <w:p w:rsidR="006A42A6" w:rsidRDefault="006A42A6" w:rsidP="006A42A6">
      <w:r>
        <w:t xml:space="preserve">●  5-Etioallocholen-3b,7b,17b-triol is banned as of </w:t>
      </w:r>
      <w:r w:rsidRPr="006A42A6">
        <w:rPr>
          <w:u w:val="single"/>
        </w:rPr>
        <w:t>August 31st, 2014</w:t>
      </w:r>
    </w:p>
    <w:p w:rsidR="006A42A6" w:rsidRDefault="006A42A6" w:rsidP="006A42A6">
      <w:r>
        <w:t xml:space="preserve">●    All hormonal precursors (DHEA, androstenedione; 19norandrostenedione; andrestenediol; 5AD; androstene TRIONE; 17androdione; etc.) are banned. </w:t>
      </w:r>
    </w:p>
    <w:p w:rsidR="006A42A6" w:rsidRDefault="006A42A6" w:rsidP="006A42A6">
      <w:r>
        <w:t xml:space="preserve">●    All other additional hormonal supplements (6OXO; 6OXOandrostenetrione; 2a, 17adimethyl17ß-hydroxy5aandrostan3one; 3, 17ketoetiocholtriene; 1,4,6androstatriene3, 17dione; 3Alpha (5aandrostane-3a, 17bdiol); etc.) have been identified as prohormonal in nature and are banned. </w:t>
      </w:r>
    </w:p>
    <w:p w:rsidR="006A42A6" w:rsidRDefault="006A42A6" w:rsidP="006A42A6">
      <w:r>
        <w:t xml:space="preserve">●     FatBurning Prohormone Derivatives such as 3, 17dihydroxydelta5etiocholane7one (A7D), 3, 17-dihydroxydelta5etiocholane7one diethylcarbonate (A7E), etc. are banned. </w:t>
      </w:r>
    </w:p>
    <w:p w:rsidR="006A42A6" w:rsidRDefault="006A42A6" w:rsidP="006A42A6">
      <w:r>
        <w:t xml:space="preserve">●    7-oxo-DHEA (also known as 7-keto-DHEA), 7alpha-hydroxy-DHEA (7alphaOH-DHEA) and 7beta-hydroxy-DHEA (7beta-OH-DHEA) are not banned by the WNBF when used for weight loss. Although hormonal metabolites of DHEA, they do not elevate testosterone levels and can be used by WNBF athletes. </w:t>
      </w:r>
    </w:p>
    <w:p w:rsidR="006A42A6" w:rsidRDefault="006A42A6" w:rsidP="006A42A6">
      <w:r>
        <w:lastRenderedPageBreak/>
        <w:t xml:space="preserve">●    ProSteroids are banned. They are marketed as not being prohormonal, but they are. </w:t>
      </w:r>
    </w:p>
    <w:p w:rsidR="006A42A6" w:rsidRDefault="006A42A6" w:rsidP="006A42A6">
      <w:r>
        <w:t xml:space="preserve">●    Prescription Thyroid Hormone Medication, when used for bodybuilding purposes, is banned. </w:t>
      </w:r>
    </w:p>
    <w:p w:rsidR="006A42A6" w:rsidRDefault="006A42A6" w:rsidP="006A42A6">
      <w:r>
        <w:t xml:space="preserve">●    The presences of any banned substance in the urine (i.e., nandrolone, etc.), no matter it arrived there is ruled as a positive (failure). </w:t>
      </w:r>
    </w:p>
    <w:p w:rsidR="006A42A6" w:rsidRPr="00131FEF" w:rsidRDefault="006A42A6" w:rsidP="006A42A6">
      <w:r w:rsidRPr="00131FEF">
        <w:rPr>
          <w:u w:val="single"/>
        </w:rPr>
        <w:t>AMATEUR COMPETITOR’S ONLY</w:t>
      </w:r>
      <w:r w:rsidRPr="00131FEF">
        <w:t xml:space="preserve"> – Any athletes who are new the WNBF must have not used any prohormones for at least two (2) years before joining the WNBF for the first time.  For people NEW to competing with the WNBF, there shall be a 3 month amnesty period for the use of DHEA, 5ET, and potentially other substances</w:t>
      </w:r>
    </w:p>
    <w:p w:rsidR="006A42A6" w:rsidRDefault="006A42A6" w:rsidP="006A42A6">
      <w:r w:rsidRPr="00131FEF">
        <w:rPr>
          <w:u w:val="single"/>
        </w:rPr>
        <w:t>PRESCRIPTION DIURETICS</w:t>
      </w:r>
      <w:r w:rsidRPr="00131FEF">
        <w:t xml:space="preserve"> – Any and all prescription diuretics, even when physician prescribed cannot be used for 3 months prior</w:t>
      </w:r>
      <w:r>
        <w:t xml:space="preserve"> to WNBF competitions.</w:t>
      </w:r>
    </w:p>
    <w:p w:rsidR="006A42A6" w:rsidRDefault="006A42A6" w:rsidP="006A42A6">
      <w:r w:rsidRPr="006A42A6">
        <w:rPr>
          <w:u w:val="single"/>
        </w:rPr>
        <w:t>EPHEDRINE, EPHEDRA AND ALL RELATED COMPOUNDS</w:t>
      </w:r>
      <w:r>
        <w:t xml:space="preserve"> are banned. Any athletes who are new to the WNBF must have not used ephedra for at least six (6) months before joining the WNBF for the first time.</w:t>
      </w:r>
    </w:p>
    <w:p w:rsidR="006A42A6" w:rsidRDefault="006A42A6" w:rsidP="006A42A6">
      <w:r>
        <w:t>DMAA, 1,3-Dimethylamylamine, methylhexanamine and GERANIUM and all related compounds are banned effective August 31, 2012.</w:t>
      </w:r>
    </w:p>
    <w:p w:rsidR="006A42A6" w:rsidRDefault="006A42A6" w:rsidP="006A42A6">
      <w:r w:rsidRPr="006A42A6">
        <w:rPr>
          <w:u w:val="single"/>
        </w:rPr>
        <w:t>PSYCHOMOTOR STIMULANTS</w:t>
      </w:r>
      <w:r>
        <w:t xml:space="preserve"> such as amphetamines, speed, cocaine or other stimulants when used for bodybuilding purposes are banned.</w:t>
      </w:r>
    </w:p>
    <w:p w:rsidR="006A42A6" w:rsidRDefault="006A42A6" w:rsidP="006A42A6">
      <w:r w:rsidRPr="006A42A6">
        <w:rPr>
          <w:u w:val="single"/>
        </w:rPr>
        <w:t>MUSCLE IMPLANTS OF ANY KIND</w:t>
      </w:r>
      <w:r>
        <w:t xml:space="preserve"> are strictly prohibited.</w:t>
      </w:r>
    </w:p>
    <w:p w:rsidR="006A42A6" w:rsidRDefault="006A42A6" w:rsidP="006A42A6">
      <w:r w:rsidRPr="006A42A6">
        <w:rPr>
          <w:u w:val="single"/>
        </w:rPr>
        <w:t>CHEMICALS/DRUGS FOR THE PURPOSE OF DECEIVING OR PASSING THE POLYGRAPH OR URINE TEST</w:t>
      </w:r>
      <w:r>
        <w:t xml:space="preserve"> are banned.</w:t>
      </w:r>
    </w:p>
    <w:p w:rsidR="006A42A6" w:rsidRDefault="006A42A6" w:rsidP="006A42A6">
      <w:r w:rsidRPr="006A42A6">
        <w:rPr>
          <w:u w:val="single"/>
        </w:rPr>
        <w:t>CLENBUTEROL AND GHB</w:t>
      </w:r>
      <w:r>
        <w:t xml:space="preserve"> are banned.</w:t>
      </w:r>
    </w:p>
    <w:p w:rsidR="006A42A6" w:rsidRDefault="006A42A6" w:rsidP="006A42A6">
      <w:pPr>
        <w:rPr>
          <w:i/>
        </w:rPr>
      </w:pPr>
    </w:p>
    <w:p w:rsidR="006A42A6" w:rsidRDefault="006A42A6" w:rsidP="006A42A6">
      <w:pPr>
        <w:rPr>
          <w:i/>
        </w:rPr>
      </w:pPr>
      <w:r w:rsidRPr="00D5614D">
        <w:rPr>
          <w:i/>
        </w:rPr>
        <w:t>By signing this form, I agree that I have read the full list of banned substances, and I have</w:t>
      </w:r>
      <w:r w:rsidRPr="00D5614D">
        <w:rPr>
          <w:i/>
          <w:sz w:val="8"/>
          <w:szCs w:val="8"/>
        </w:rPr>
        <w:br/>
      </w:r>
      <w:r w:rsidRPr="00D5614D">
        <w:rPr>
          <w:i/>
        </w:rPr>
        <w:t>researched any question</w:t>
      </w:r>
      <w:r w:rsidR="0084209B" w:rsidRPr="00D5614D">
        <w:rPr>
          <w:i/>
        </w:rPr>
        <w:t xml:space="preserve">s or uncertainties regarding </w:t>
      </w:r>
      <w:r w:rsidRPr="00D5614D">
        <w:rPr>
          <w:i/>
        </w:rPr>
        <w:t>supplement</w:t>
      </w:r>
      <w:r w:rsidR="0084209B" w:rsidRPr="00D5614D">
        <w:rPr>
          <w:i/>
        </w:rPr>
        <w:t>s</w:t>
      </w:r>
      <w:r w:rsidRPr="00D5614D">
        <w:rPr>
          <w:i/>
        </w:rPr>
        <w:t xml:space="preserve"> and the WNBF drug testing procedures.  I am responsible for my supplement usage, and understand the WNBF polygraph and urinalysis testing  results are binding and conclusive.</w:t>
      </w:r>
      <w:r>
        <w:rPr>
          <w:i/>
        </w:rPr>
        <w:t xml:space="preserve">  </w:t>
      </w:r>
    </w:p>
    <w:p w:rsidR="006A42A6" w:rsidRPr="006A42A6" w:rsidRDefault="006A42A6" w:rsidP="006A42A6">
      <w:pPr>
        <w:rPr>
          <w:i/>
        </w:rPr>
      </w:pPr>
    </w:p>
    <w:p w:rsidR="00B34814" w:rsidRDefault="006A42A6" w:rsidP="006A42A6">
      <w:r>
        <w:t>Signature: ____________________________________________________ Date: ______________.</w:t>
      </w:r>
    </w:p>
    <w:p w:rsidR="0084209B" w:rsidRDefault="0084209B" w:rsidP="006A42A6"/>
    <w:p w:rsidR="0084209B" w:rsidRDefault="0084209B" w:rsidP="0084209B">
      <w:pPr>
        <w:spacing w:after="0"/>
      </w:pPr>
      <w:r>
        <w:t>____________________________________________________</w:t>
      </w:r>
    </w:p>
    <w:p w:rsidR="0084209B" w:rsidRDefault="0084209B" w:rsidP="006A42A6">
      <w:r>
        <w:t>(Parent signature required if under age 18)</w:t>
      </w:r>
    </w:p>
    <w:sectPr w:rsidR="00842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2A6"/>
    <w:rsid w:val="00131FEF"/>
    <w:rsid w:val="006A42A6"/>
    <w:rsid w:val="0084209B"/>
    <w:rsid w:val="008B4C6F"/>
    <w:rsid w:val="00B34814"/>
    <w:rsid w:val="00C0589D"/>
    <w:rsid w:val="00D56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EMC Corporation</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California Natural Muscle LLC</dc:creator>
  <cp:lastModifiedBy>staff</cp:lastModifiedBy>
  <cp:revision>2</cp:revision>
  <cp:lastPrinted>2014-12-14T19:30:00Z</cp:lastPrinted>
  <dcterms:created xsi:type="dcterms:W3CDTF">2015-03-23T15:21:00Z</dcterms:created>
  <dcterms:modified xsi:type="dcterms:W3CDTF">2015-03-23T15:21:00Z</dcterms:modified>
</cp:coreProperties>
</file>